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C88B9" w14:textId="77777777" w:rsidR="00E43170" w:rsidRDefault="00E43170" w:rsidP="00121C45">
      <w:pPr>
        <w:pStyle w:val="AMFTitre2eniveauviolet"/>
        <w:numPr>
          <w:ilvl w:val="0"/>
          <w:numId w:val="0"/>
        </w:numPr>
        <w:jc w:val="center"/>
        <w:outlineLvl w:val="1"/>
        <w:rPr>
          <w:rFonts w:ascii="Arial" w:hAnsi="Arial" w:cs="Arial"/>
          <w:b/>
          <w:color w:val="auto"/>
          <w:u w:val="single"/>
        </w:rPr>
      </w:pPr>
      <w:bookmarkStart w:id="0" w:name="_Toc508790318"/>
      <w:bookmarkStart w:id="1" w:name="_Toc508790380"/>
      <w:bookmarkStart w:id="2" w:name="_Toc511397116"/>
      <w:bookmarkStart w:id="3" w:name="_Toc517959402"/>
    </w:p>
    <w:p w14:paraId="2736CCFA" w14:textId="77777777" w:rsidR="00E43170" w:rsidRDefault="00E43170" w:rsidP="00121C45">
      <w:pPr>
        <w:pStyle w:val="AMFTitre2eniveauviolet"/>
        <w:numPr>
          <w:ilvl w:val="0"/>
          <w:numId w:val="0"/>
        </w:numPr>
        <w:jc w:val="center"/>
        <w:outlineLvl w:val="1"/>
        <w:rPr>
          <w:rFonts w:ascii="Arial" w:hAnsi="Arial" w:cs="Arial"/>
          <w:b/>
          <w:color w:val="auto"/>
          <w:u w:val="single"/>
        </w:rPr>
      </w:pPr>
    </w:p>
    <w:p w14:paraId="642F20C0" w14:textId="77777777" w:rsidR="00E43170" w:rsidRDefault="00E43170" w:rsidP="00121C45">
      <w:pPr>
        <w:pStyle w:val="AMFTitre2eniveauviolet"/>
        <w:numPr>
          <w:ilvl w:val="0"/>
          <w:numId w:val="0"/>
        </w:numPr>
        <w:jc w:val="center"/>
        <w:outlineLvl w:val="1"/>
        <w:rPr>
          <w:rFonts w:ascii="Arial" w:hAnsi="Arial" w:cs="Arial"/>
          <w:b/>
          <w:color w:val="auto"/>
          <w:u w:val="single"/>
        </w:rPr>
      </w:pPr>
    </w:p>
    <w:p w14:paraId="446B28A0" w14:textId="77777777" w:rsidR="00E43170" w:rsidRPr="004E622F" w:rsidRDefault="00E43170" w:rsidP="00E43170">
      <w:pPr>
        <w:pStyle w:val="AMFMOISANNEEBLEU"/>
        <w:spacing w:before="0" w:after="0"/>
        <w:jc w:val="center"/>
        <w:rPr>
          <w:color w:val="0070C0"/>
          <w:sz w:val="28"/>
          <w:szCs w:val="28"/>
        </w:rPr>
      </w:pPr>
      <w:r w:rsidRPr="004E622F">
        <w:rPr>
          <w:color w:val="0070C0"/>
          <w:sz w:val="28"/>
          <w:szCs w:val="28"/>
        </w:rPr>
        <w:t>ACCORD CADRE 2025_016</w:t>
      </w:r>
    </w:p>
    <w:p w14:paraId="5E025AD7" w14:textId="77777777" w:rsidR="00E43170" w:rsidRPr="004E622F" w:rsidRDefault="00E43170" w:rsidP="00E43170">
      <w:pPr>
        <w:pStyle w:val="AMFMOISANNEEBLEU"/>
        <w:spacing w:before="0" w:after="0"/>
        <w:jc w:val="center"/>
        <w:rPr>
          <w:color w:val="0070C0"/>
          <w:sz w:val="28"/>
          <w:szCs w:val="28"/>
        </w:rPr>
      </w:pPr>
      <w:r w:rsidRPr="004E622F">
        <w:rPr>
          <w:color w:val="0070C0"/>
          <w:sz w:val="28"/>
          <w:szCs w:val="28"/>
        </w:rPr>
        <w:t xml:space="preserve">REALISATION DE VISITES MYSTERE </w:t>
      </w:r>
    </w:p>
    <w:p w14:paraId="7097FA56" w14:textId="77777777" w:rsidR="00E43170" w:rsidRPr="00E43170" w:rsidRDefault="00E43170" w:rsidP="00E43170">
      <w:pPr>
        <w:pStyle w:val="AMFTitre2eniveauviolet"/>
        <w:numPr>
          <w:ilvl w:val="0"/>
          <w:numId w:val="0"/>
        </w:numPr>
        <w:jc w:val="center"/>
        <w:outlineLvl w:val="1"/>
        <w:rPr>
          <w:rFonts w:cs="Times New Roman"/>
          <w:b/>
          <w:color w:val="0070C0"/>
          <w:sz w:val="28"/>
          <w:szCs w:val="28"/>
        </w:rPr>
      </w:pPr>
      <w:r w:rsidRPr="00E43170">
        <w:rPr>
          <w:rFonts w:cs="Times New Roman"/>
          <w:b/>
          <w:color w:val="0070C0"/>
          <w:sz w:val="28"/>
          <w:szCs w:val="28"/>
        </w:rPr>
        <w:t>LOT N° 2 - visites mystère en ligne</w:t>
      </w:r>
      <w:bookmarkStart w:id="4" w:name="_Toc413347314"/>
      <w:bookmarkStart w:id="5" w:name="_Toc413347365"/>
      <w:bookmarkStart w:id="6" w:name="_Toc413347414"/>
      <w:bookmarkStart w:id="7" w:name="_Toc508789510"/>
      <w:bookmarkStart w:id="8" w:name="_Toc508789788"/>
      <w:bookmarkStart w:id="9" w:name="_Toc508789884"/>
      <w:bookmarkStart w:id="10" w:name="_Toc508789946"/>
      <w:bookmarkStart w:id="11" w:name="_Toc508790319"/>
      <w:bookmarkStart w:id="12" w:name="_Toc508790381"/>
      <w:bookmarkStart w:id="13" w:name="_Toc508790940"/>
      <w:bookmarkStart w:id="14" w:name="_Toc508791007"/>
      <w:bookmarkStart w:id="15" w:name="_Toc508791126"/>
      <w:bookmarkStart w:id="16" w:name="_Toc508797413"/>
      <w:bookmarkStart w:id="17" w:name="_Toc508799891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5DBCE872" w14:textId="77777777" w:rsidR="00E43170" w:rsidRPr="00A83349" w:rsidRDefault="00E43170" w:rsidP="00E43170">
      <w:pPr>
        <w:pStyle w:val="AMFMOISANNEEBLEU"/>
        <w:spacing w:before="0" w:after="0"/>
        <w:jc w:val="center"/>
        <w:rPr>
          <w:color w:val="0070C0"/>
          <w:sz w:val="28"/>
          <w:szCs w:val="28"/>
        </w:rPr>
      </w:pPr>
      <w:r w:rsidRPr="00A83349">
        <w:rPr>
          <w:color w:val="0070C0"/>
          <w:sz w:val="28"/>
          <w:szCs w:val="28"/>
        </w:rPr>
        <w:t>BORDEREAU DES PRIX UNITAIRES (BPU)</w:t>
      </w:r>
    </w:p>
    <w:p w14:paraId="613E7040" w14:textId="77777777" w:rsidR="00E43170" w:rsidRDefault="00E43170" w:rsidP="00E43170">
      <w:pPr>
        <w:pStyle w:val="AMFTitre2eniveauviolet"/>
        <w:numPr>
          <w:ilvl w:val="0"/>
          <w:numId w:val="0"/>
        </w:numPr>
        <w:outlineLvl w:val="1"/>
        <w:rPr>
          <w:rFonts w:ascii="Arial" w:hAnsi="Arial" w:cs="Arial"/>
          <w:b/>
          <w:color w:val="auto"/>
          <w:u w:val="single"/>
        </w:rPr>
      </w:pPr>
    </w:p>
    <w:p w14:paraId="4D90148A" w14:textId="77777777" w:rsidR="00E43170" w:rsidRDefault="00E43170" w:rsidP="00121C45">
      <w:pPr>
        <w:pStyle w:val="AMFTitre2eniveauviolet"/>
        <w:numPr>
          <w:ilvl w:val="0"/>
          <w:numId w:val="0"/>
        </w:numPr>
        <w:jc w:val="center"/>
        <w:outlineLvl w:val="1"/>
        <w:rPr>
          <w:rFonts w:ascii="Arial" w:hAnsi="Arial" w:cs="Arial"/>
          <w:b/>
          <w:color w:val="auto"/>
          <w:u w:val="single"/>
        </w:rPr>
      </w:pPr>
    </w:p>
    <w:bookmarkEnd w:id="0"/>
    <w:bookmarkEnd w:id="1"/>
    <w:bookmarkEnd w:id="2"/>
    <w:bookmarkEnd w:id="3"/>
    <w:p w14:paraId="7C76719F" w14:textId="77777777" w:rsidR="00015159" w:rsidRPr="00034DA2" w:rsidRDefault="00015159" w:rsidP="00121C45">
      <w:pPr>
        <w:pStyle w:val="AMFTitre2eniveauviolet"/>
        <w:numPr>
          <w:ilvl w:val="0"/>
          <w:numId w:val="0"/>
        </w:numPr>
        <w:jc w:val="center"/>
        <w:outlineLvl w:val="1"/>
        <w:rPr>
          <w:rFonts w:ascii="Arial" w:hAnsi="Arial" w:cs="Arial"/>
          <w:b/>
          <w:color w:val="auto"/>
          <w:u w:val="single"/>
        </w:rPr>
      </w:pPr>
    </w:p>
    <w:p w14:paraId="5B67BD42" w14:textId="6499DF1C" w:rsidR="00CB2A3C" w:rsidRPr="00CB2A3C" w:rsidRDefault="008D6EB3" w:rsidP="00CB2A3C">
      <w:pPr>
        <w:pStyle w:val="AMFTitre2eniveauviolet"/>
        <w:numPr>
          <w:ilvl w:val="0"/>
          <w:numId w:val="0"/>
        </w:numPr>
        <w:tabs>
          <w:tab w:val="left" w:pos="1276"/>
        </w:tabs>
        <w:spacing w:before="0" w:after="240"/>
        <w:ind w:left="1276" w:hanging="1276"/>
        <w:contextualSpacing w:val="0"/>
        <w:jc w:val="both"/>
        <w:outlineLvl w:val="1"/>
        <w:rPr>
          <w:rFonts w:ascii="Arial" w:hAnsi="Arial" w:cs="Arial"/>
          <w:caps w:val="0"/>
          <w:color w:val="auto"/>
          <w:szCs w:val="20"/>
        </w:rPr>
      </w:pPr>
      <w:r w:rsidRPr="00CB2A3C">
        <w:rPr>
          <w:rFonts w:ascii="Arial" w:hAnsi="Arial" w:cs="Arial"/>
          <w:caps w:val="0"/>
          <w:color w:val="auto"/>
          <w:szCs w:val="20"/>
          <w:u w:val="single"/>
        </w:rPr>
        <w:t>Remarque 1</w:t>
      </w:r>
      <w:r w:rsidRPr="00CB2A3C">
        <w:rPr>
          <w:rFonts w:ascii="Arial" w:hAnsi="Arial" w:cs="Arial"/>
          <w:caps w:val="0"/>
          <w:color w:val="auto"/>
          <w:szCs w:val="20"/>
        </w:rPr>
        <w:t> :</w:t>
      </w:r>
      <w:r w:rsidRPr="00CB2A3C">
        <w:rPr>
          <w:rFonts w:ascii="Arial" w:hAnsi="Arial" w:cs="Arial"/>
          <w:caps w:val="0"/>
          <w:color w:val="auto"/>
          <w:szCs w:val="20"/>
        </w:rPr>
        <w:tab/>
      </w:r>
      <w:r w:rsidR="00CB2A3C" w:rsidRPr="00CB2A3C">
        <w:rPr>
          <w:rFonts w:ascii="Arial" w:hAnsi="Arial" w:cs="Arial"/>
          <w:caps w:val="0"/>
          <w:color w:val="auto"/>
          <w:szCs w:val="20"/>
        </w:rPr>
        <w:t>Le prix comprend notamment la préparation des visites, la réalisation des visites, l’analyse et la rédaction du rapport dans le prix de la visite mystère</w:t>
      </w:r>
      <w:r w:rsidR="00E43170">
        <w:rPr>
          <w:rFonts w:ascii="Arial" w:hAnsi="Arial" w:cs="Arial"/>
          <w:caps w:val="0"/>
          <w:color w:val="auto"/>
          <w:szCs w:val="20"/>
        </w:rPr>
        <w:t xml:space="preserve"> (cf. article 11.1 du CCP)</w:t>
      </w:r>
      <w:r w:rsidR="00E43170" w:rsidRPr="00CE4603">
        <w:rPr>
          <w:rFonts w:ascii="Arial" w:hAnsi="Arial" w:cs="Arial"/>
          <w:caps w:val="0"/>
          <w:color w:val="auto"/>
          <w:szCs w:val="20"/>
        </w:rPr>
        <w:t>.</w:t>
      </w:r>
    </w:p>
    <w:p w14:paraId="52781C32" w14:textId="1B1986F1" w:rsidR="00015159" w:rsidRPr="00CB2A3C" w:rsidRDefault="008D6EB3" w:rsidP="00133360">
      <w:pPr>
        <w:pStyle w:val="AMFTitre2eniveauviolet"/>
        <w:numPr>
          <w:ilvl w:val="0"/>
          <w:numId w:val="0"/>
        </w:numPr>
        <w:tabs>
          <w:tab w:val="left" w:pos="1276"/>
        </w:tabs>
        <w:spacing w:before="0" w:after="240"/>
        <w:ind w:left="1276" w:hanging="1276"/>
        <w:contextualSpacing w:val="0"/>
        <w:jc w:val="both"/>
        <w:outlineLvl w:val="1"/>
        <w:rPr>
          <w:rFonts w:ascii="Arial" w:hAnsi="Arial" w:cs="Arial"/>
          <w:caps w:val="0"/>
          <w:color w:val="auto"/>
          <w:szCs w:val="20"/>
        </w:rPr>
      </w:pPr>
      <w:r w:rsidRPr="00CB2A3C">
        <w:rPr>
          <w:rFonts w:ascii="Arial" w:hAnsi="Arial" w:cs="Arial"/>
          <w:caps w:val="0"/>
          <w:color w:val="auto"/>
          <w:szCs w:val="20"/>
          <w:u w:val="single"/>
        </w:rPr>
        <w:t xml:space="preserve">Remarque </w:t>
      </w:r>
      <w:r w:rsidR="008D15C3" w:rsidRPr="00CB2A3C">
        <w:rPr>
          <w:rFonts w:ascii="Arial" w:hAnsi="Arial" w:cs="Arial"/>
          <w:caps w:val="0"/>
          <w:color w:val="auto"/>
          <w:szCs w:val="20"/>
          <w:u w:val="single"/>
        </w:rPr>
        <w:t>2</w:t>
      </w:r>
      <w:r w:rsidRPr="00CB2A3C">
        <w:rPr>
          <w:rFonts w:ascii="Arial" w:hAnsi="Arial" w:cs="Arial"/>
          <w:caps w:val="0"/>
          <w:color w:val="auto"/>
          <w:szCs w:val="20"/>
        </w:rPr>
        <w:t xml:space="preserve"> : </w:t>
      </w:r>
      <w:r w:rsidRPr="00CB2A3C">
        <w:rPr>
          <w:rFonts w:ascii="Arial" w:hAnsi="Arial" w:cs="Arial"/>
          <w:caps w:val="0"/>
          <w:color w:val="auto"/>
          <w:szCs w:val="20"/>
        </w:rPr>
        <w:tab/>
        <w:t xml:space="preserve">Le nombre de </w:t>
      </w:r>
      <w:r w:rsidR="00133360" w:rsidRPr="00CB2A3C">
        <w:rPr>
          <w:rFonts w:ascii="Arial" w:hAnsi="Arial" w:cs="Arial"/>
          <w:caps w:val="0"/>
          <w:color w:val="auto"/>
          <w:szCs w:val="20"/>
        </w:rPr>
        <w:t>prestataires</w:t>
      </w:r>
      <w:r w:rsidRPr="00CB2A3C">
        <w:rPr>
          <w:rFonts w:ascii="Arial" w:hAnsi="Arial" w:cs="Arial"/>
          <w:caps w:val="0"/>
          <w:color w:val="auto"/>
          <w:szCs w:val="20"/>
        </w:rPr>
        <w:t xml:space="preserve"> concernés sera déterminé</w:t>
      </w:r>
      <w:r w:rsidR="003F0CB9">
        <w:rPr>
          <w:rFonts w:ascii="Arial" w:hAnsi="Arial" w:cs="Arial"/>
          <w:caps w:val="0"/>
          <w:color w:val="auto"/>
          <w:szCs w:val="20"/>
        </w:rPr>
        <w:t xml:space="preserve"> par l’AMF dans le bon de commande</w:t>
      </w:r>
      <w:r w:rsidRPr="00CB2A3C">
        <w:rPr>
          <w:rFonts w:ascii="Arial" w:hAnsi="Arial" w:cs="Arial"/>
          <w:caps w:val="0"/>
          <w:color w:val="auto"/>
          <w:szCs w:val="20"/>
        </w:rPr>
        <w:t xml:space="preserve"> en fonction des spécificités de la campagne et des thématiques</w:t>
      </w:r>
      <w:r w:rsidR="00133360" w:rsidRPr="00CB2A3C">
        <w:rPr>
          <w:rFonts w:ascii="Arial" w:hAnsi="Arial" w:cs="Arial"/>
          <w:caps w:val="0"/>
          <w:color w:val="auto"/>
          <w:szCs w:val="20"/>
        </w:rPr>
        <w:t>.</w:t>
      </w:r>
    </w:p>
    <w:p w14:paraId="64DE8041" w14:textId="77777777" w:rsidR="00133360" w:rsidRDefault="00133360" w:rsidP="00133360">
      <w:pPr>
        <w:pStyle w:val="AMFTitre2eniveauviolet"/>
        <w:numPr>
          <w:ilvl w:val="0"/>
          <w:numId w:val="0"/>
        </w:numPr>
        <w:tabs>
          <w:tab w:val="left" w:pos="1276"/>
        </w:tabs>
        <w:spacing w:before="0" w:after="240"/>
        <w:ind w:left="1276" w:hanging="1276"/>
        <w:contextualSpacing w:val="0"/>
        <w:jc w:val="both"/>
        <w:outlineLvl w:val="1"/>
        <w:rPr>
          <w:rFonts w:ascii="Arial" w:hAnsi="Arial" w:cs="Arial"/>
          <w:caps w:val="0"/>
          <w:color w:val="auto"/>
          <w:sz w:val="18"/>
          <w:szCs w:val="20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3600"/>
        <w:gridCol w:w="2905"/>
        <w:gridCol w:w="2839"/>
      </w:tblGrid>
      <w:tr w:rsidR="00E43170" w:rsidRPr="00034DA2" w14:paraId="2746349F" w14:textId="77777777" w:rsidTr="00E43170">
        <w:trPr>
          <w:trHeight w:val="447"/>
        </w:trPr>
        <w:tc>
          <w:tcPr>
            <w:tcW w:w="3600" w:type="dxa"/>
            <w:vMerge w:val="restart"/>
            <w:shd w:val="clear" w:color="auto" w:fill="C2D69B" w:themeFill="accent3" w:themeFillTint="99"/>
            <w:vAlign w:val="center"/>
          </w:tcPr>
          <w:p w14:paraId="46EB3280" w14:textId="61E9F280" w:rsidR="00E43170" w:rsidRPr="00034DA2" w:rsidRDefault="00E43170" w:rsidP="00075C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4DA2">
              <w:rPr>
                <w:rFonts w:ascii="Arial" w:hAnsi="Arial" w:cs="Arial"/>
                <w:b/>
                <w:sz w:val="18"/>
                <w:szCs w:val="18"/>
              </w:rPr>
              <w:t xml:space="preserve">PRESTATIONS </w:t>
            </w:r>
          </w:p>
        </w:tc>
        <w:tc>
          <w:tcPr>
            <w:tcW w:w="5744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7E01D49B" w14:textId="250F1DD0" w:rsidR="00E43170" w:rsidRPr="00034DA2" w:rsidRDefault="00E43170" w:rsidP="008D15C3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PRIX PAR VISITE MYSTERE</w:t>
            </w:r>
          </w:p>
        </w:tc>
      </w:tr>
      <w:tr w:rsidR="00E43170" w:rsidRPr="00034DA2" w14:paraId="5E939F08" w14:textId="77777777" w:rsidTr="00E43170">
        <w:trPr>
          <w:trHeight w:val="590"/>
        </w:trPr>
        <w:tc>
          <w:tcPr>
            <w:tcW w:w="3600" w:type="dxa"/>
            <w:vMerge/>
            <w:shd w:val="clear" w:color="auto" w:fill="C2D69B" w:themeFill="accent3" w:themeFillTint="99"/>
            <w:vAlign w:val="center"/>
          </w:tcPr>
          <w:p w14:paraId="162B3A69" w14:textId="326851DD" w:rsidR="00E43170" w:rsidRPr="00182045" w:rsidRDefault="00E43170" w:rsidP="006B2235">
            <w:pPr>
              <w:pStyle w:val="AMFTitre2eniveauviolet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b/>
                <w:bCs/>
                <w:color w:val="1F497D"/>
                <w:u w:val="single"/>
              </w:rPr>
            </w:pPr>
          </w:p>
        </w:tc>
        <w:tc>
          <w:tcPr>
            <w:tcW w:w="2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DBCB" w14:textId="5EFBCC19" w:rsidR="00E43170" w:rsidRPr="00E43170" w:rsidRDefault="00E43170" w:rsidP="00E431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4DA2">
              <w:rPr>
                <w:rFonts w:ascii="Arial" w:hAnsi="Arial" w:cs="Arial"/>
                <w:b/>
                <w:sz w:val="18"/>
                <w:szCs w:val="18"/>
              </w:rPr>
              <w:t xml:space="preserve">Prix </w:t>
            </w:r>
            <w:r>
              <w:rPr>
                <w:rFonts w:ascii="Arial" w:hAnsi="Arial" w:cs="Arial"/>
                <w:b/>
                <w:sz w:val="18"/>
                <w:szCs w:val="18"/>
              </w:rPr>
              <w:t>en € HT</w:t>
            </w:r>
          </w:p>
        </w:tc>
        <w:tc>
          <w:tcPr>
            <w:tcW w:w="2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8A68" w14:textId="3A4B9959" w:rsidR="00E43170" w:rsidRPr="00E43170" w:rsidRDefault="00E43170" w:rsidP="00E431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4DA2">
              <w:rPr>
                <w:rFonts w:ascii="Arial" w:hAnsi="Arial" w:cs="Arial"/>
                <w:b/>
                <w:sz w:val="18"/>
                <w:szCs w:val="18"/>
              </w:rPr>
              <w:t xml:space="preserve">Prix </w:t>
            </w:r>
            <w:r>
              <w:rPr>
                <w:rFonts w:ascii="Arial" w:hAnsi="Arial" w:cs="Arial"/>
                <w:b/>
                <w:sz w:val="18"/>
                <w:szCs w:val="18"/>
              </w:rPr>
              <w:t>en € TTC</w:t>
            </w:r>
          </w:p>
        </w:tc>
      </w:tr>
      <w:tr w:rsidR="008D6EB3" w:rsidRPr="00034DA2" w14:paraId="443BC18F" w14:textId="77777777" w:rsidTr="00E43170">
        <w:trPr>
          <w:trHeight w:val="840"/>
        </w:trPr>
        <w:tc>
          <w:tcPr>
            <w:tcW w:w="3600" w:type="dxa"/>
            <w:shd w:val="clear" w:color="auto" w:fill="C2D69B" w:themeFill="accent3" w:themeFillTint="99"/>
            <w:vAlign w:val="center"/>
          </w:tcPr>
          <w:p w14:paraId="6048DB48" w14:textId="01A1A7C0" w:rsidR="008D6EB3" w:rsidRPr="008D15C3" w:rsidRDefault="008D15C3" w:rsidP="008D6EB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15C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Visite mystère </w:t>
            </w:r>
            <w:r w:rsidRPr="008D15C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sans ouverture de compte</w:t>
            </w:r>
            <w:r w:rsidRPr="008D15C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avec visite unique sur le site</w:t>
            </w:r>
          </w:p>
        </w:tc>
        <w:tc>
          <w:tcPr>
            <w:tcW w:w="2905" w:type="dxa"/>
            <w:tcBorders>
              <w:top w:val="single" w:sz="4" w:space="0" w:color="auto"/>
            </w:tcBorders>
            <w:vAlign w:val="center"/>
          </w:tcPr>
          <w:p w14:paraId="66115024" w14:textId="77777777" w:rsidR="008D6EB3" w:rsidRPr="00034DA2" w:rsidRDefault="008D6EB3" w:rsidP="006B2235">
            <w:pPr>
              <w:pStyle w:val="AMFTitre2eniveauviolet"/>
              <w:numPr>
                <w:ilvl w:val="0"/>
                <w:numId w:val="0"/>
              </w:numPr>
              <w:spacing w:before="0" w:after="0"/>
              <w:jc w:val="both"/>
              <w:outlineLvl w:val="1"/>
              <w:rPr>
                <w:rFonts w:ascii="Arial" w:hAnsi="Arial" w:cs="Arial"/>
                <w:caps w:val="0"/>
                <w:color w:val="auto"/>
                <w:sz w:val="18"/>
                <w:szCs w:val="18"/>
              </w:rPr>
            </w:pPr>
          </w:p>
        </w:tc>
        <w:tc>
          <w:tcPr>
            <w:tcW w:w="2839" w:type="dxa"/>
            <w:tcBorders>
              <w:top w:val="single" w:sz="4" w:space="0" w:color="auto"/>
            </w:tcBorders>
            <w:vAlign w:val="center"/>
          </w:tcPr>
          <w:p w14:paraId="413C6000" w14:textId="77777777" w:rsidR="008D6EB3" w:rsidRPr="00034DA2" w:rsidRDefault="008D6EB3" w:rsidP="006B2235">
            <w:pPr>
              <w:pStyle w:val="AMFTitre2eniveauviolet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18"/>
                <w:szCs w:val="18"/>
              </w:rPr>
            </w:pPr>
          </w:p>
        </w:tc>
      </w:tr>
      <w:tr w:rsidR="008D15C3" w:rsidRPr="00034DA2" w14:paraId="30EAFC64" w14:textId="77777777" w:rsidTr="00E43170">
        <w:trPr>
          <w:trHeight w:val="1127"/>
        </w:trPr>
        <w:tc>
          <w:tcPr>
            <w:tcW w:w="3600" w:type="dxa"/>
            <w:shd w:val="clear" w:color="auto" w:fill="C2D69B" w:themeFill="accent3" w:themeFillTint="99"/>
            <w:vAlign w:val="center"/>
          </w:tcPr>
          <w:p w14:paraId="242B98F5" w14:textId="180E484B" w:rsidR="008D15C3" w:rsidRPr="008D15C3" w:rsidRDefault="008D15C3" w:rsidP="008D6EB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15C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Visite mystère </w:t>
            </w:r>
            <w:r w:rsidRPr="008D15C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sans ouverture de compte</w:t>
            </w:r>
            <w:r w:rsidRPr="008D15C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avec plusieurs passages sur le site et dans un délai de </w:t>
            </w:r>
            <w:r w:rsidR="00CB2A3C">
              <w:rPr>
                <w:rFonts w:ascii="Arial" w:hAnsi="Arial" w:cs="Arial"/>
                <w:b/>
                <w:bCs/>
                <w:sz w:val="18"/>
                <w:szCs w:val="18"/>
              </w:rPr>
              <w:t>trois</w:t>
            </w:r>
            <w:r w:rsidRPr="008D15C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mois maximum</w:t>
            </w:r>
          </w:p>
        </w:tc>
        <w:tc>
          <w:tcPr>
            <w:tcW w:w="2905" w:type="dxa"/>
            <w:vAlign w:val="center"/>
          </w:tcPr>
          <w:p w14:paraId="3797A960" w14:textId="77777777" w:rsidR="008D15C3" w:rsidRPr="00034DA2" w:rsidRDefault="008D15C3" w:rsidP="006B2235">
            <w:pPr>
              <w:pStyle w:val="AMFTitre2eniveauviolet"/>
              <w:numPr>
                <w:ilvl w:val="0"/>
                <w:numId w:val="0"/>
              </w:numPr>
              <w:spacing w:before="0" w:after="0"/>
              <w:jc w:val="both"/>
              <w:outlineLvl w:val="1"/>
              <w:rPr>
                <w:rFonts w:ascii="Arial" w:hAnsi="Arial" w:cs="Arial"/>
                <w:caps w:val="0"/>
                <w:color w:val="auto"/>
                <w:sz w:val="18"/>
                <w:szCs w:val="18"/>
              </w:rPr>
            </w:pPr>
          </w:p>
        </w:tc>
        <w:tc>
          <w:tcPr>
            <w:tcW w:w="2839" w:type="dxa"/>
            <w:vAlign w:val="center"/>
          </w:tcPr>
          <w:p w14:paraId="50498E75" w14:textId="77777777" w:rsidR="008D15C3" w:rsidRPr="00034DA2" w:rsidRDefault="008D15C3" w:rsidP="006B2235">
            <w:pPr>
              <w:pStyle w:val="AMFTitre2eniveauviolet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18"/>
                <w:szCs w:val="18"/>
              </w:rPr>
            </w:pPr>
          </w:p>
        </w:tc>
      </w:tr>
      <w:tr w:rsidR="008D15C3" w:rsidRPr="00034DA2" w14:paraId="6C027308" w14:textId="77777777" w:rsidTr="00E43170">
        <w:trPr>
          <w:trHeight w:val="1266"/>
        </w:trPr>
        <w:tc>
          <w:tcPr>
            <w:tcW w:w="3600" w:type="dxa"/>
            <w:shd w:val="clear" w:color="auto" w:fill="C2D69B" w:themeFill="accent3" w:themeFillTint="99"/>
            <w:vAlign w:val="center"/>
          </w:tcPr>
          <w:p w14:paraId="74120B8A" w14:textId="75AA6719" w:rsidR="008D15C3" w:rsidRPr="008D15C3" w:rsidRDefault="008D15C3" w:rsidP="008D6EB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Visite mystère </w:t>
            </w:r>
            <w:r w:rsidRPr="008D15C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avec ouverture de compte </w:t>
            </w:r>
            <w:r w:rsidRPr="008D15C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et plusieurs passages sur </w:t>
            </w:r>
            <w:r w:rsidR="00100C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 </w:t>
            </w:r>
            <w:r w:rsidRPr="008D15C3">
              <w:rPr>
                <w:rFonts w:ascii="Arial" w:hAnsi="Arial" w:cs="Arial"/>
                <w:b/>
                <w:bCs/>
                <w:sz w:val="18"/>
                <w:szCs w:val="18"/>
              </w:rPr>
              <w:t>site puis clôture des comptes dans un délai de trois mois maximum</w:t>
            </w:r>
          </w:p>
        </w:tc>
        <w:tc>
          <w:tcPr>
            <w:tcW w:w="2905" w:type="dxa"/>
            <w:vAlign w:val="center"/>
          </w:tcPr>
          <w:p w14:paraId="7351B307" w14:textId="77777777" w:rsidR="008D15C3" w:rsidRPr="00034DA2" w:rsidRDefault="008D15C3" w:rsidP="006B2235">
            <w:pPr>
              <w:pStyle w:val="AMFTitre2eniveauviolet"/>
              <w:numPr>
                <w:ilvl w:val="0"/>
                <w:numId w:val="0"/>
              </w:numPr>
              <w:spacing w:before="0" w:after="0"/>
              <w:jc w:val="both"/>
              <w:outlineLvl w:val="1"/>
              <w:rPr>
                <w:rFonts w:ascii="Arial" w:hAnsi="Arial" w:cs="Arial"/>
                <w:caps w:val="0"/>
                <w:color w:val="auto"/>
                <w:sz w:val="18"/>
                <w:szCs w:val="18"/>
              </w:rPr>
            </w:pPr>
          </w:p>
        </w:tc>
        <w:tc>
          <w:tcPr>
            <w:tcW w:w="2839" w:type="dxa"/>
            <w:vAlign w:val="center"/>
          </w:tcPr>
          <w:p w14:paraId="204E042A" w14:textId="77777777" w:rsidR="008D15C3" w:rsidRPr="00034DA2" w:rsidRDefault="008D15C3" w:rsidP="006B2235">
            <w:pPr>
              <w:pStyle w:val="AMFTitre2eniveauviolet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18"/>
                <w:szCs w:val="18"/>
              </w:rPr>
            </w:pPr>
          </w:p>
        </w:tc>
      </w:tr>
    </w:tbl>
    <w:p w14:paraId="7C64556D" w14:textId="77777777" w:rsidR="008D6EB3" w:rsidRDefault="008D6EB3" w:rsidP="00121C45">
      <w:pPr>
        <w:pStyle w:val="AMFTitre2eniveauviolet"/>
        <w:numPr>
          <w:ilvl w:val="0"/>
          <w:numId w:val="0"/>
        </w:numPr>
        <w:jc w:val="both"/>
        <w:outlineLvl w:val="1"/>
        <w:rPr>
          <w:rFonts w:ascii="Arial" w:hAnsi="Arial" w:cs="Arial"/>
          <w:caps w:val="0"/>
          <w:color w:val="auto"/>
          <w:sz w:val="18"/>
          <w:szCs w:val="20"/>
        </w:rPr>
      </w:pPr>
    </w:p>
    <w:p w14:paraId="17C1F495" w14:textId="5C24246A" w:rsidR="00930342" w:rsidRDefault="00930342" w:rsidP="00121C45">
      <w:pPr>
        <w:rPr>
          <w:rFonts w:ascii="Arial" w:hAnsi="Arial" w:cs="Arial"/>
          <w:caps/>
          <w:sz w:val="18"/>
        </w:rPr>
      </w:pPr>
    </w:p>
    <w:p w14:paraId="58112F0A" w14:textId="77777777" w:rsidR="00930342" w:rsidRPr="00930342" w:rsidRDefault="00930342" w:rsidP="00930342">
      <w:pPr>
        <w:rPr>
          <w:rFonts w:ascii="Arial" w:hAnsi="Arial" w:cs="Arial"/>
          <w:sz w:val="18"/>
        </w:rPr>
      </w:pPr>
    </w:p>
    <w:p w14:paraId="03032612" w14:textId="3D4D6485" w:rsidR="00B256DC" w:rsidRPr="00034DA2" w:rsidRDefault="00B256DC" w:rsidP="00121C45">
      <w:pPr>
        <w:rPr>
          <w:rFonts w:ascii="Arial" w:hAnsi="Arial" w:cs="Arial"/>
          <w:sz w:val="18"/>
          <w:szCs w:val="18"/>
        </w:rPr>
      </w:pPr>
    </w:p>
    <w:sectPr w:rsidR="00B256DC" w:rsidRPr="00034DA2" w:rsidSect="00840D93">
      <w:headerReference w:type="default" r:id="rId8"/>
      <w:foot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42989" w14:textId="77777777" w:rsidR="005469B4" w:rsidRDefault="005469B4" w:rsidP="009535F6">
      <w:r>
        <w:separator/>
      </w:r>
    </w:p>
  </w:endnote>
  <w:endnote w:type="continuationSeparator" w:id="0">
    <w:p w14:paraId="39DFE493" w14:textId="77777777" w:rsidR="005469B4" w:rsidRDefault="005469B4" w:rsidP="00953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4"/>
        <w:szCs w:val="14"/>
      </w:rPr>
      <w:id w:val="11898811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7CA079E" w14:textId="5CD1DCE1" w:rsidR="00B81699" w:rsidRPr="00B81699" w:rsidRDefault="00B81699">
            <w:pPr>
              <w:pStyle w:val="Pieddepage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81699">
              <w:rPr>
                <w:rFonts w:ascii="Arial" w:hAnsi="Arial" w:cs="Arial"/>
                <w:sz w:val="14"/>
                <w:szCs w:val="14"/>
              </w:rPr>
              <w:t xml:space="preserve">Page </w: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930342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</w: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B81699">
              <w:rPr>
                <w:rFonts w:ascii="Arial" w:hAnsi="Arial" w:cs="Arial"/>
                <w:sz w:val="14"/>
                <w:szCs w:val="14"/>
              </w:rPr>
              <w:t xml:space="preserve"> sur </w: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930342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3</w: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5C9300A1" w14:textId="77777777" w:rsidR="00E027B8" w:rsidRDefault="00E027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9E488" w14:textId="77777777" w:rsidR="005469B4" w:rsidRDefault="005469B4" w:rsidP="009535F6">
      <w:r>
        <w:separator/>
      </w:r>
    </w:p>
  </w:footnote>
  <w:footnote w:type="continuationSeparator" w:id="0">
    <w:p w14:paraId="395C3D86" w14:textId="77777777" w:rsidR="005469B4" w:rsidRDefault="005469B4" w:rsidP="00953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906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38"/>
      <w:gridCol w:w="8364"/>
      <w:gridCol w:w="8364"/>
    </w:tblGrid>
    <w:tr w:rsidR="00E43170" w:rsidRPr="0071689A" w14:paraId="550E65A3" w14:textId="77777777" w:rsidTr="00947491">
      <w:trPr>
        <w:cantSplit/>
        <w:trHeight w:val="709"/>
      </w:trPr>
      <w:tc>
        <w:tcPr>
          <w:tcW w:w="2338" w:type="dxa"/>
        </w:tcPr>
        <w:p w14:paraId="540F6983" w14:textId="77777777" w:rsidR="00E43170" w:rsidRDefault="00E43170" w:rsidP="00E43170">
          <w:pPr>
            <w:pStyle w:val="En-tte"/>
            <w:tabs>
              <w:tab w:val="left" w:pos="284"/>
            </w:tabs>
            <w:ind w:left="284" w:right="360"/>
            <w:jc w:val="both"/>
            <w:rPr>
              <w:rFonts w:ascii="Arial" w:hAnsi="Arial"/>
            </w:rPr>
          </w:pPr>
          <w:r>
            <w:rPr>
              <w:noProof/>
            </w:rPr>
            <w:drawing>
              <wp:inline distT="0" distB="0" distL="0" distR="0" wp14:anchorId="68859F24" wp14:editId="693709C8">
                <wp:extent cx="771525" cy="524510"/>
                <wp:effectExtent l="0" t="0" r="9525" b="8890"/>
                <wp:docPr id="1" name="Image 1" descr="logo_amf_2couleu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amf_2couleu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4" w:type="dxa"/>
          <w:vAlign w:val="center"/>
        </w:tcPr>
        <w:p w14:paraId="2ECCC026" w14:textId="77777777" w:rsidR="00E43170" w:rsidRPr="004E622F" w:rsidRDefault="00E43170" w:rsidP="00E43170">
          <w:pPr>
            <w:pStyle w:val="En-tte"/>
            <w:ind w:right="360"/>
            <w:jc w:val="right"/>
            <w:rPr>
              <w:rFonts w:ascii="Arial" w:hAnsi="Arial"/>
              <w:i/>
              <w:iCs/>
              <w:sz w:val="18"/>
            </w:rPr>
          </w:pPr>
          <w:r w:rsidRPr="004E622F">
            <w:rPr>
              <w:rFonts w:ascii="Arial" w:hAnsi="Arial"/>
              <w:b/>
              <w:i/>
              <w:iCs/>
              <w:sz w:val="18"/>
            </w:rPr>
            <w:t>Accord-cadre 2025_016 – Réalisation de visites mystères</w:t>
          </w:r>
        </w:p>
        <w:p w14:paraId="4D542AD5" w14:textId="7F864BD0" w:rsidR="00E43170" w:rsidRPr="00F1408E" w:rsidRDefault="00E43170" w:rsidP="00E43170">
          <w:pPr>
            <w:pStyle w:val="En-tte"/>
            <w:ind w:right="360"/>
            <w:jc w:val="right"/>
            <w:rPr>
              <w:rFonts w:ascii="Arial" w:hAnsi="Arial"/>
              <w:b/>
              <w:sz w:val="18"/>
              <w:highlight w:val="green"/>
            </w:rPr>
          </w:pPr>
          <w:r>
            <w:rPr>
              <w:rFonts w:ascii="Arial" w:hAnsi="Arial"/>
              <w:i/>
              <w:iCs/>
              <w:sz w:val="18"/>
            </w:rPr>
            <w:t xml:space="preserve">LOT 2 - </w:t>
          </w:r>
          <w:r w:rsidRPr="004E622F">
            <w:rPr>
              <w:rFonts w:ascii="Arial" w:hAnsi="Arial"/>
              <w:i/>
              <w:iCs/>
              <w:sz w:val="18"/>
            </w:rPr>
            <w:t>BORDEREAU DE PRIX</w:t>
          </w:r>
          <w:r>
            <w:rPr>
              <w:rFonts w:ascii="Arial" w:hAnsi="Arial"/>
              <w:i/>
              <w:iCs/>
              <w:sz w:val="18"/>
            </w:rPr>
            <w:t xml:space="preserve"> UNITAIRES (BPU)</w:t>
          </w:r>
        </w:p>
      </w:tc>
      <w:tc>
        <w:tcPr>
          <w:tcW w:w="8364" w:type="dxa"/>
          <w:vAlign w:val="center"/>
        </w:tcPr>
        <w:p w14:paraId="7E887C1D" w14:textId="5E17787A" w:rsidR="00E43170" w:rsidRPr="00F1408E" w:rsidRDefault="00E43170" w:rsidP="00E43170">
          <w:pPr>
            <w:pStyle w:val="En-tte"/>
            <w:ind w:right="360"/>
            <w:jc w:val="center"/>
            <w:rPr>
              <w:rFonts w:ascii="Arial" w:hAnsi="Arial"/>
              <w:b/>
              <w:highlight w:val="green"/>
            </w:rPr>
          </w:pPr>
        </w:p>
      </w:tc>
    </w:tr>
  </w:tbl>
  <w:p w14:paraId="245DF6DB" w14:textId="77777777" w:rsidR="004C5EB6" w:rsidRDefault="004C5EB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1A30"/>
    <w:multiLevelType w:val="multilevel"/>
    <w:tmpl w:val="509A8C62"/>
    <w:lvl w:ilvl="0">
      <w:start w:val="1"/>
      <w:numFmt w:val="decimal"/>
      <w:pStyle w:val="AMFTitre1erniveauviolet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MFTitre2eniveauviolet"/>
      <w:lvlText w:val="%1.%2."/>
      <w:lvlJc w:val="left"/>
      <w:pPr>
        <w:ind w:left="114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MFTitre3eniveauviolet"/>
      <w:lvlText w:val="%1.%2.%3."/>
      <w:lvlJc w:val="left"/>
      <w:pPr>
        <w:ind w:left="1224" w:hanging="504"/>
      </w:pPr>
      <w:rPr>
        <w:color w:val="5E2F7E"/>
      </w:rPr>
    </w:lvl>
    <w:lvl w:ilvl="3">
      <w:start w:val="1"/>
      <w:numFmt w:val="decimal"/>
      <w:pStyle w:val="AMFTitre4eniveau"/>
      <w:lvlText w:val="%1.%2.%3.%4."/>
      <w:lvlJc w:val="left"/>
      <w:pPr>
        <w:ind w:left="1074" w:hanging="648"/>
      </w:pPr>
      <w:rPr>
        <w:color w:val="7030A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6D632B7"/>
    <w:multiLevelType w:val="hybridMultilevel"/>
    <w:tmpl w:val="0964C2E8"/>
    <w:lvl w:ilvl="0" w:tplc="9D7AE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102DD"/>
    <w:multiLevelType w:val="hybridMultilevel"/>
    <w:tmpl w:val="54300ABA"/>
    <w:lvl w:ilvl="0" w:tplc="8A9CEA9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8D5622"/>
    <w:multiLevelType w:val="hybridMultilevel"/>
    <w:tmpl w:val="5CDA892E"/>
    <w:lvl w:ilvl="0" w:tplc="77E4CCD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D10CD"/>
    <w:multiLevelType w:val="hybridMultilevel"/>
    <w:tmpl w:val="BD029718"/>
    <w:lvl w:ilvl="0" w:tplc="0AE8AE7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5E0CAC"/>
    <w:multiLevelType w:val="hybridMultilevel"/>
    <w:tmpl w:val="20BC3A9C"/>
    <w:lvl w:ilvl="0" w:tplc="4CC48EA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B28F9"/>
    <w:multiLevelType w:val="hybridMultilevel"/>
    <w:tmpl w:val="38381284"/>
    <w:lvl w:ilvl="0" w:tplc="AA62F4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612995"/>
    <w:multiLevelType w:val="hybridMultilevel"/>
    <w:tmpl w:val="17D6B2AC"/>
    <w:lvl w:ilvl="0" w:tplc="5EC8B2C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5F6"/>
    <w:rsid w:val="00015159"/>
    <w:rsid w:val="0002164D"/>
    <w:rsid w:val="00021D6D"/>
    <w:rsid w:val="00034DA2"/>
    <w:rsid w:val="00061367"/>
    <w:rsid w:val="00075C50"/>
    <w:rsid w:val="000A416E"/>
    <w:rsid w:val="000F31EE"/>
    <w:rsid w:val="00100C3F"/>
    <w:rsid w:val="00111FBD"/>
    <w:rsid w:val="00121C45"/>
    <w:rsid w:val="00133360"/>
    <w:rsid w:val="00135031"/>
    <w:rsid w:val="0016188E"/>
    <w:rsid w:val="00182045"/>
    <w:rsid w:val="001A0035"/>
    <w:rsid w:val="001C4497"/>
    <w:rsid w:val="001E4767"/>
    <w:rsid w:val="00250214"/>
    <w:rsid w:val="00260B12"/>
    <w:rsid w:val="002C0E4D"/>
    <w:rsid w:val="002D67B0"/>
    <w:rsid w:val="002E4234"/>
    <w:rsid w:val="002E6F08"/>
    <w:rsid w:val="0030374E"/>
    <w:rsid w:val="00303A9F"/>
    <w:rsid w:val="00306519"/>
    <w:rsid w:val="00333010"/>
    <w:rsid w:val="00335B1A"/>
    <w:rsid w:val="00347D7F"/>
    <w:rsid w:val="003832A6"/>
    <w:rsid w:val="003E4BB1"/>
    <w:rsid w:val="003E5225"/>
    <w:rsid w:val="003E7BE4"/>
    <w:rsid w:val="003F0CB9"/>
    <w:rsid w:val="00400C9B"/>
    <w:rsid w:val="00406889"/>
    <w:rsid w:val="00433583"/>
    <w:rsid w:val="00437A96"/>
    <w:rsid w:val="00466146"/>
    <w:rsid w:val="004808CA"/>
    <w:rsid w:val="00492F4D"/>
    <w:rsid w:val="004B2CB1"/>
    <w:rsid w:val="004C25C1"/>
    <w:rsid w:val="004C5EB6"/>
    <w:rsid w:val="004D51EC"/>
    <w:rsid w:val="004D7B84"/>
    <w:rsid w:val="004E35EF"/>
    <w:rsid w:val="004F3BD4"/>
    <w:rsid w:val="004F57E8"/>
    <w:rsid w:val="00505DA1"/>
    <w:rsid w:val="0053640F"/>
    <w:rsid w:val="005469B4"/>
    <w:rsid w:val="00585E57"/>
    <w:rsid w:val="005A6C5B"/>
    <w:rsid w:val="005B4A5A"/>
    <w:rsid w:val="005D2E4E"/>
    <w:rsid w:val="005D401E"/>
    <w:rsid w:val="005F01B7"/>
    <w:rsid w:val="00644A52"/>
    <w:rsid w:val="00651F55"/>
    <w:rsid w:val="006B2793"/>
    <w:rsid w:val="006D0273"/>
    <w:rsid w:val="00704156"/>
    <w:rsid w:val="00717C2E"/>
    <w:rsid w:val="00761337"/>
    <w:rsid w:val="007B5E1B"/>
    <w:rsid w:val="007B7AD9"/>
    <w:rsid w:val="007C266E"/>
    <w:rsid w:val="00803102"/>
    <w:rsid w:val="00840D93"/>
    <w:rsid w:val="00846376"/>
    <w:rsid w:val="00863E68"/>
    <w:rsid w:val="008818BE"/>
    <w:rsid w:val="00886C96"/>
    <w:rsid w:val="008A3306"/>
    <w:rsid w:val="008B7513"/>
    <w:rsid w:val="008C264E"/>
    <w:rsid w:val="008D15C3"/>
    <w:rsid w:val="008D1EE6"/>
    <w:rsid w:val="008D6EB3"/>
    <w:rsid w:val="00902A58"/>
    <w:rsid w:val="00916768"/>
    <w:rsid w:val="00930342"/>
    <w:rsid w:val="0093764B"/>
    <w:rsid w:val="00952D60"/>
    <w:rsid w:val="009535F6"/>
    <w:rsid w:val="00961B0D"/>
    <w:rsid w:val="00981D81"/>
    <w:rsid w:val="00993E05"/>
    <w:rsid w:val="0099770E"/>
    <w:rsid w:val="009E729B"/>
    <w:rsid w:val="00A2061D"/>
    <w:rsid w:val="00AB0C18"/>
    <w:rsid w:val="00B106D9"/>
    <w:rsid w:val="00B256DC"/>
    <w:rsid w:val="00B417BE"/>
    <w:rsid w:val="00B65452"/>
    <w:rsid w:val="00B81699"/>
    <w:rsid w:val="00BB53D9"/>
    <w:rsid w:val="00BB7106"/>
    <w:rsid w:val="00BE1F89"/>
    <w:rsid w:val="00C07315"/>
    <w:rsid w:val="00C1618D"/>
    <w:rsid w:val="00C41331"/>
    <w:rsid w:val="00C423D8"/>
    <w:rsid w:val="00C56901"/>
    <w:rsid w:val="00C77D12"/>
    <w:rsid w:val="00C86CEC"/>
    <w:rsid w:val="00CA3D5A"/>
    <w:rsid w:val="00CA3FC4"/>
    <w:rsid w:val="00CB2A3C"/>
    <w:rsid w:val="00CB734C"/>
    <w:rsid w:val="00D10C4D"/>
    <w:rsid w:val="00D176B3"/>
    <w:rsid w:val="00D249D6"/>
    <w:rsid w:val="00D62E50"/>
    <w:rsid w:val="00D77A6E"/>
    <w:rsid w:val="00D87298"/>
    <w:rsid w:val="00DB2DE6"/>
    <w:rsid w:val="00DB4376"/>
    <w:rsid w:val="00E027B8"/>
    <w:rsid w:val="00E14A5A"/>
    <w:rsid w:val="00E2705F"/>
    <w:rsid w:val="00E43170"/>
    <w:rsid w:val="00E604EA"/>
    <w:rsid w:val="00E8521C"/>
    <w:rsid w:val="00E97957"/>
    <w:rsid w:val="00EA09C6"/>
    <w:rsid w:val="00F1408E"/>
    <w:rsid w:val="00F20123"/>
    <w:rsid w:val="00F22211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A5FBE8"/>
  <w15:docId w15:val="{1D3D4475-607E-46A6-A1C7-B3501804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1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535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35F6"/>
  </w:style>
  <w:style w:type="paragraph" w:styleId="Pieddepage">
    <w:name w:val="footer"/>
    <w:basedOn w:val="Normal"/>
    <w:link w:val="PieddepageCar"/>
    <w:uiPriority w:val="99"/>
    <w:unhideWhenUsed/>
    <w:rsid w:val="009535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535F6"/>
  </w:style>
  <w:style w:type="paragraph" w:styleId="Textedebulles">
    <w:name w:val="Balloon Text"/>
    <w:basedOn w:val="Normal"/>
    <w:link w:val="TextedebullesCar"/>
    <w:uiPriority w:val="99"/>
    <w:semiHidden/>
    <w:unhideWhenUsed/>
    <w:rsid w:val="009535F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5F6"/>
    <w:rPr>
      <w:rFonts w:ascii="Tahoma" w:hAnsi="Tahoma" w:cs="Tahoma"/>
      <w:sz w:val="16"/>
      <w:szCs w:val="16"/>
    </w:rPr>
  </w:style>
  <w:style w:type="paragraph" w:customStyle="1" w:styleId="AMFTitre1erniveauviolet">
    <w:name w:val="AMF Titre 1er niveau violet"/>
    <w:basedOn w:val="Normal"/>
    <w:qFormat/>
    <w:rsid w:val="009535F6"/>
    <w:pPr>
      <w:numPr>
        <w:numId w:val="1"/>
      </w:numPr>
      <w:spacing w:before="480" w:after="120"/>
      <w:contextualSpacing/>
    </w:pPr>
    <w:rPr>
      <w:rFonts w:ascii="Calibri" w:hAnsi="Calibri" w:cs="Calibri"/>
      <w:caps/>
      <w:color w:val="5E2F7E"/>
      <w:sz w:val="24"/>
      <w:szCs w:val="28"/>
    </w:rPr>
  </w:style>
  <w:style w:type="paragraph" w:customStyle="1" w:styleId="AMFTitre2eniveauviolet">
    <w:name w:val="AMF Titre 2e niveau violet"/>
    <w:basedOn w:val="AMFTitre1erniveauviolet"/>
    <w:qFormat/>
    <w:rsid w:val="009535F6"/>
    <w:pPr>
      <w:numPr>
        <w:ilvl w:val="1"/>
      </w:numPr>
      <w:spacing w:before="240"/>
    </w:pPr>
    <w:rPr>
      <w:sz w:val="20"/>
      <w:szCs w:val="24"/>
    </w:rPr>
  </w:style>
  <w:style w:type="paragraph" w:customStyle="1" w:styleId="AMFTitre3eniveauviolet">
    <w:name w:val="AMF Titre 3e niveau violet"/>
    <w:qFormat/>
    <w:rsid w:val="009535F6"/>
    <w:pPr>
      <w:numPr>
        <w:ilvl w:val="2"/>
        <w:numId w:val="1"/>
      </w:numPr>
      <w:spacing w:before="240" w:after="240" w:line="240" w:lineRule="auto"/>
    </w:pPr>
    <w:rPr>
      <w:rFonts w:ascii="Calibri" w:eastAsia="Times New Roman" w:hAnsi="Calibri" w:cs="Calibri"/>
      <w:b/>
      <w:color w:val="5E2F7E"/>
      <w:sz w:val="20"/>
      <w:szCs w:val="24"/>
      <w:lang w:eastAsia="fr-FR"/>
    </w:rPr>
  </w:style>
  <w:style w:type="paragraph" w:customStyle="1" w:styleId="AMFTitre4eniveau">
    <w:name w:val="AMF Titre 4e niveau"/>
    <w:basedOn w:val="AMFTitre3eniveauviolet"/>
    <w:qFormat/>
    <w:rsid w:val="009535F6"/>
    <w:pPr>
      <w:numPr>
        <w:ilvl w:val="3"/>
      </w:numPr>
    </w:pPr>
    <w:rPr>
      <w:b w:val="0"/>
      <w:color w:val="auto"/>
    </w:rPr>
  </w:style>
  <w:style w:type="paragraph" w:styleId="Paragraphedeliste">
    <w:name w:val="List Paragraph"/>
    <w:basedOn w:val="Normal"/>
    <w:uiPriority w:val="34"/>
    <w:qFormat/>
    <w:rsid w:val="009535F6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585E5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85E57"/>
  </w:style>
  <w:style w:type="character" w:customStyle="1" w:styleId="CommentaireCar">
    <w:name w:val="Commentaire Car"/>
    <w:basedOn w:val="Policepardfaut"/>
    <w:link w:val="Commentaire"/>
    <w:uiPriority w:val="99"/>
    <w:semiHidden/>
    <w:rsid w:val="00585E5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5E5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5E5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A20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704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6B2793"/>
    <w:rPr>
      <w:color w:val="808080"/>
    </w:rPr>
  </w:style>
  <w:style w:type="paragraph" w:customStyle="1" w:styleId="AMFMOISANNEEBLEU">
    <w:name w:val="AMF MOIS ANNEE BLEU"/>
    <w:basedOn w:val="Normal"/>
    <w:rsid w:val="00E43170"/>
    <w:pPr>
      <w:spacing w:before="60" w:after="120"/>
      <w:jc w:val="both"/>
    </w:pPr>
    <w:rPr>
      <w:rFonts w:ascii="Calibri" w:hAnsi="Calibri"/>
      <w:b/>
      <w:caps/>
      <w:color w:val="FFFFFF" w:themeColor="background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8B2A5-9489-4E5F-AC63-C1FEB960A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754</Characters>
  <Application>Microsoft Office Word</Application>
  <DocSecurity>4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AMF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PORRAS Chloe (Stagiaire)</dc:creator>
  <cp:lastModifiedBy>MADOUNI Audrey</cp:lastModifiedBy>
  <cp:revision>2</cp:revision>
  <cp:lastPrinted>2018-07-17T10:14:00Z</cp:lastPrinted>
  <dcterms:created xsi:type="dcterms:W3CDTF">2026-02-18T15:56:00Z</dcterms:created>
  <dcterms:modified xsi:type="dcterms:W3CDTF">2026-02-18T15:56:00Z</dcterms:modified>
</cp:coreProperties>
</file>